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4232B" w14:textId="6267DFCC" w:rsidR="00C45B22" w:rsidRPr="00772529" w:rsidRDefault="00772529" w:rsidP="00C45B22">
      <w:pPr>
        <w:pStyle w:val="NormalWeb"/>
        <w:shd w:val="clear" w:color="auto" w:fill="FFFFFF"/>
        <w:spacing w:before="0" w:beforeAutospacing="0" w:after="150" w:afterAutospacing="0" w:line="301" w:lineRule="atLeast"/>
        <w:rPr>
          <w:rFonts w:ascii="Arial" w:hAnsi="Arial" w:cs="Arial"/>
          <w:b/>
          <w:color w:val="58585A"/>
          <w:spacing w:val="2"/>
          <w:sz w:val="36"/>
          <w:szCs w:val="21"/>
        </w:rPr>
      </w:pPr>
      <w:r w:rsidRPr="00772529">
        <w:rPr>
          <w:rFonts w:ascii="Arial" w:hAnsi="Arial" w:cs="Arial"/>
          <w:b/>
          <w:color w:val="58585A"/>
          <w:spacing w:val="2"/>
          <w:sz w:val="36"/>
          <w:szCs w:val="21"/>
        </w:rPr>
        <w:t>Douglas Jutte, MD, MPH</w:t>
      </w:r>
    </w:p>
    <w:p w14:paraId="4D78AFF5" w14:textId="77777777" w:rsidR="005D6853" w:rsidRPr="007606C7" w:rsidRDefault="005D6853" w:rsidP="005D6853">
      <w:pPr>
        <w:spacing w:before="100" w:beforeAutospacing="1" w:after="100" w:afterAutospacing="1"/>
        <w:rPr>
          <w:rFonts w:ascii="Arial" w:eastAsia="Times New Roman" w:hAnsi="Arial" w:cs="Arial"/>
          <w:color w:val="1E1E1E"/>
        </w:rPr>
      </w:pPr>
      <w:r w:rsidRPr="007606C7">
        <w:rPr>
          <w:rFonts w:ascii="Arial" w:eastAsia="Times New Roman" w:hAnsi="Arial" w:cs="Arial"/>
          <w:color w:val="1E1E1E"/>
        </w:rPr>
        <w:t xml:space="preserve">Douglas Jutte, MD, MPH is Executive Director of the Build Healthy Places Network, a national organization with the mission to transform the way organizations work together across the health, community development, and finance sectors to </w:t>
      </w:r>
      <w:proofErr w:type="gramStart"/>
      <w:r w:rsidRPr="007606C7">
        <w:rPr>
          <w:rFonts w:ascii="Arial" w:eastAsia="Times New Roman" w:hAnsi="Arial" w:cs="Arial"/>
          <w:color w:val="1E1E1E"/>
        </w:rPr>
        <w:t>more effectively reduce poverty, advance racial equity, and improve health in neighborhoods across the United States</w:t>
      </w:r>
      <w:proofErr w:type="gramEnd"/>
      <w:r w:rsidRPr="007606C7">
        <w:rPr>
          <w:rFonts w:ascii="Arial" w:eastAsia="Times New Roman" w:hAnsi="Arial" w:cs="Arial"/>
          <w:color w:val="1E1E1E"/>
        </w:rPr>
        <w:t>.</w:t>
      </w:r>
    </w:p>
    <w:p w14:paraId="2A0327F7" w14:textId="77777777" w:rsidR="005D6853" w:rsidRPr="007606C7" w:rsidRDefault="005D6853" w:rsidP="005D6853">
      <w:pPr>
        <w:spacing w:before="100" w:beforeAutospacing="1" w:after="100" w:afterAutospacing="1"/>
        <w:rPr>
          <w:rFonts w:ascii="Arial" w:eastAsia="Times New Roman" w:hAnsi="Arial" w:cs="Arial"/>
          <w:color w:val="1E1E1E"/>
        </w:rPr>
      </w:pPr>
      <w:r w:rsidRPr="007606C7">
        <w:rPr>
          <w:rFonts w:ascii="Arial" w:eastAsia="Times New Roman" w:hAnsi="Arial" w:cs="Arial"/>
          <w:color w:val="1E1E1E"/>
        </w:rPr>
        <w:t>Dr. Jutte sits on the Board of Trustees for Mercy Housing, a national non-profit affordable housing developer, and is a member of the health advisory committee for Enterprise Community Partners, one of the country’s largest community development financial institutions (CDFIs). He is also a member of Dignity Health’s Community Economic Initiatives committee and Trinity Health’s Socially Responsible Investment Advisory Group. He has been a leader in the Federal Reserve Bank and RWJ Foundation’s Healthy Communities Initiative, which has convened nearly 40 cross-sector gatherings throughout the country since 2010.</w:t>
      </w:r>
    </w:p>
    <w:p w14:paraId="56210007" w14:textId="77777777" w:rsidR="005D6853" w:rsidRPr="007606C7" w:rsidRDefault="005D6853" w:rsidP="005D6853">
      <w:pPr>
        <w:spacing w:before="100" w:beforeAutospacing="1" w:after="100" w:afterAutospacing="1"/>
        <w:rPr>
          <w:rFonts w:ascii="Arial" w:eastAsia="Times New Roman" w:hAnsi="Arial" w:cs="Arial"/>
          <w:color w:val="1E1E1E"/>
        </w:rPr>
      </w:pPr>
      <w:r w:rsidRPr="007606C7">
        <w:rPr>
          <w:rFonts w:ascii="Arial" w:eastAsia="Times New Roman" w:hAnsi="Arial" w:cs="Arial"/>
          <w:color w:val="1E1E1E"/>
        </w:rPr>
        <w:t xml:space="preserve">Prior to founding the Network, Dr. Jutte worked as a pediatrician for nearly 20 years in low-income community clinics and as a neonatal hospitalist and was a professor in the UC Berkeley School of Public Health for 15 years. He has published in </w:t>
      </w:r>
      <w:proofErr w:type="gramStart"/>
      <w:r w:rsidRPr="007606C7">
        <w:rPr>
          <w:rFonts w:ascii="Arial" w:eastAsia="Times New Roman" w:hAnsi="Arial" w:cs="Arial"/>
          <w:color w:val="1E1E1E"/>
        </w:rPr>
        <w:t>a number of</w:t>
      </w:r>
      <w:proofErr w:type="gramEnd"/>
      <w:r w:rsidRPr="007606C7">
        <w:rPr>
          <w:rFonts w:ascii="Arial" w:eastAsia="Times New Roman" w:hAnsi="Arial" w:cs="Arial"/>
          <w:color w:val="1E1E1E"/>
        </w:rPr>
        <w:t xml:space="preserve"> prominent scientific journals including </w:t>
      </w:r>
      <w:r w:rsidRPr="007606C7">
        <w:rPr>
          <w:rFonts w:ascii="Arial" w:eastAsia="Times New Roman" w:hAnsi="Arial" w:cs="Arial"/>
          <w:i/>
          <w:iCs/>
          <w:color w:val="1E1E1E"/>
        </w:rPr>
        <w:t>Pediatrics, Epidemiology, </w:t>
      </w:r>
      <w:r w:rsidRPr="007606C7">
        <w:rPr>
          <w:rFonts w:ascii="Arial" w:eastAsia="Times New Roman" w:hAnsi="Arial" w:cs="Arial"/>
          <w:color w:val="1E1E1E"/>
        </w:rPr>
        <w:t>the </w:t>
      </w:r>
      <w:r w:rsidRPr="007606C7">
        <w:rPr>
          <w:rFonts w:ascii="Arial" w:eastAsia="Times New Roman" w:hAnsi="Arial" w:cs="Arial"/>
          <w:i/>
          <w:iCs/>
          <w:color w:val="1E1E1E"/>
        </w:rPr>
        <w:t>American Journal of Public Health </w:t>
      </w:r>
      <w:r w:rsidRPr="007606C7">
        <w:rPr>
          <w:rFonts w:ascii="Arial" w:eastAsia="Times New Roman" w:hAnsi="Arial" w:cs="Arial"/>
          <w:color w:val="1E1E1E"/>
        </w:rPr>
        <w:t>and </w:t>
      </w:r>
      <w:r w:rsidRPr="007606C7">
        <w:rPr>
          <w:rFonts w:ascii="Arial" w:eastAsia="Times New Roman" w:hAnsi="Arial" w:cs="Arial"/>
          <w:i/>
          <w:iCs/>
          <w:color w:val="1E1E1E"/>
        </w:rPr>
        <w:t>Health Affairs.</w:t>
      </w:r>
      <w:r w:rsidRPr="007606C7">
        <w:rPr>
          <w:rFonts w:ascii="Arial" w:eastAsia="Times New Roman" w:hAnsi="Arial" w:cs="Arial"/>
          <w:color w:val="1E1E1E"/>
        </w:rPr>
        <w:t> Dr. Jutte received his BA from Cornell University, MD from Harvard Medical School, and MPH from UC Berkeley. He trained in pediatrics at Stanford University and completed a post-doctoral fellowship in population health at UCSF through the RWJF Health &amp; Society Scholars program.</w:t>
      </w:r>
    </w:p>
    <w:p w14:paraId="7F52C4EC" w14:textId="77777777" w:rsidR="00845F12" w:rsidRDefault="00845F12">
      <w:pPr>
        <w:rPr>
          <w:rFonts w:ascii="Arial" w:hAnsi="Arial" w:cs="Arial"/>
          <w:color w:val="58585A"/>
          <w:spacing w:val="2"/>
          <w:szCs w:val="21"/>
        </w:rPr>
      </w:pPr>
    </w:p>
    <w:p w14:paraId="25598114" w14:textId="671EB85D" w:rsidR="00845F12" w:rsidRPr="00845F12" w:rsidRDefault="00845F12">
      <w:pPr>
        <w:rPr>
          <w:rFonts w:ascii="Arial" w:hAnsi="Arial" w:cs="Arial"/>
          <w:color w:val="58585A"/>
          <w:spacing w:val="2"/>
          <w:szCs w:val="21"/>
        </w:rPr>
      </w:pPr>
      <w:r>
        <w:rPr>
          <w:rFonts w:ascii="Arial" w:hAnsi="Arial" w:cs="Arial"/>
          <w:color w:val="58585A"/>
          <w:spacing w:val="2"/>
          <w:szCs w:val="21"/>
        </w:rPr>
        <w:t xml:space="preserve">Headshot: </w:t>
      </w:r>
      <w:hyperlink r:id="rId4" w:history="1">
        <w:r w:rsidRPr="00845F12">
          <w:rPr>
            <w:rStyle w:val="Hyperlink"/>
            <w:rFonts w:ascii="Arial" w:hAnsi="Arial" w:cs="Arial"/>
            <w:spacing w:val="2"/>
            <w:szCs w:val="21"/>
          </w:rPr>
          <w:t>http://www.buildhealthyplaces.org/content/uploads/2017/08/Doug-Juttte-Headshot.jpg</w:t>
        </w:r>
      </w:hyperlink>
    </w:p>
    <w:p w14:paraId="6B4D2595" w14:textId="2D0B749B" w:rsidR="00772529" w:rsidRPr="00772529" w:rsidRDefault="00772529">
      <w:pPr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 wp14:anchorId="0F57EB35" wp14:editId="7928CB48">
            <wp:extent cx="5476240" cy="6837680"/>
            <wp:effectExtent l="0" t="0" r="10160" b="0"/>
            <wp:docPr id="2" name="Picture 2" descr="Doug%20Juttte%20Head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ug%20Juttte%20Headsho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683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529" w:rsidRPr="00772529" w:rsidSect="007B2F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22"/>
    <w:rsid w:val="00265B75"/>
    <w:rsid w:val="005D6853"/>
    <w:rsid w:val="00772529"/>
    <w:rsid w:val="007B2FCB"/>
    <w:rsid w:val="00845F12"/>
    <w:rsid w:val="0088164D"/>
    <w:rsid w:val="00BF5DFB"/>
    <w:rsid w:val="00C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37B68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B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45B22"/>
  </w:style>
  <w:style w:type="character" w:styleId="Emphasis">
    <w:name w:val="Emphasis"/>
    <w:basedOn w:val="DefaultParagraphFont"/>
    <w:uiPriority w:val="20"/>
    <w:qFormat/>
    <w:rsid w:val="00C45B22"/>
    <w:rPr>
      <w:i/>
      <w:iCs/>
    </w:rPr>
  </w:style>
  <w:style w:type="character" w:styleId="Hyperlink">
    <w:name w:val="Hyperlink"/>
    <w:basedOn w:val="DefaultParagraphFont"/>
    <w:uiPriority w:val="99"/>
    <w:unhideWhenUsed/>
    <w:rsid w:val="00845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1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uildhealthyplaces.org/content/uploads/2017/08/Doug-Juttte-Headshot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Healthy Places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Moon</dc:creator>
  <cp:keywords/>
  <dc:description/>
  <cp:lastModifiedBy>Microsoft Office User</cp:lastModifiedBy>
  <cp:revision>2</cp:revision>
  <dcterms:created xsi:type="dcterms:W3CDTF">2021-05-04T16:24:00Z</dcterms:created>
  <dcterms:modified xsi:type="dcterms:W3CDTF">2021-05-04T16:24:00Z</dcterms:modified>
</cp:coreProperties>
</file>